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33" w:rsidRPr="00265533" w:rsidRDefault="00265533" w:rsidP="00265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553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2.2. </w:t>
      </w:r>
      <w:r w:rsidRPr="00265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</w:t>
      </w:r>
    </w:p>
    <w:p w:rsidR="00265533" w:rsidRPr="00265533" w:rsidRDefault="00265533" w:rsidP="00C61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5"/>
        <w:gridCol w:w="9497"/>
        <w:gridCol w:w="1276"/>
        <w:gridCol w:w="1418"/>
      </w:tblGrid>
      <w:tr w:rsidR="00265533" w:rsidRPr="00265533" w:rsidTr="00C61503">
        <w:trPr>
          <w:trHeight w:val="20"/>
        </w:trPr>
        <w:tc>
          <w:tcPr>
            <w:tcW w:w="2552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26553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(если предусмотрены)</w:t>
            </w:r>
          </w:p>
        </w:tc>
        <w:tc>
          <w:tcPr>
            <w:tcW w:w="1276" w:type="dxa"/>
            <w:shd w:val="clear" w:color="auto" w:fill="auto"/>
          </w:tcPr>
          <w:p w:rsidR="00C61503" w:rsidRDefault="00C6150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18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65533" w:rsidRPr="00265533" w:rsidTr="00C61503">
        <w:trPr>
          <w:trHeight w:val="251"/>
        </w:trPr>
        <w:tc>
          <w:tcPr>
            <w:tcW w:w="2552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1.1. Художественное проектирование и производство одежды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60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Функции современной одежды: утилитарная, социальная, эстетическая, экономическая.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Связь костюма с фигурой человека: пропорциональное строение фигуры человека. Конструктивные пояса фигуры. Зарисовка элементов одежды. Зарисовка модели по эскизу или фотографии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77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804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Определения модуля и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 пропорциональную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основу для зарисовки схемы фигуры человека. Обозначение на схеме конструктивных поясов фигуры. Выполнение технического рисунка схемы фигуры человека.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Стилизовать фигуру. Выполнение зарисовку элементов одежды, относящихся к различным конструктивным поясам фигуры. Выполнение технического рисунка.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Завершение практических работ по теме 1.1. Художественное проектирование и производство </w:t>
            </w:r>
            <w:proofErr w:type="spellStart"/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одежды:«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Определения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модуля и создание  пропорциональную основу для зарисовки схемы фигуры человека. Обозначение на схеме конструктивных поясов фигуры. Выполнение технического рисунка схемы фигуры человека. Стилизовать фигуру. Выполнение зарисовку элементов одежды, относящихся к различным конструктивным поясам фигуры. Выполнение технического рисунка»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 Закономерности композиции костюма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Композиция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костюма:  Понятие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композиции костюма. Форма – основа композиции. Композиционный центр модели. Изображение материалов с различными пластическими 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-ми.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8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Определение понятий «форма», «силуэт». Классификация силуэтов одежды. Основные линии силуэтов и их назначение для характеристики формы.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095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Пропорции в костюме: Понятие об отношениях частей одежды. Виды отношений. Определение понятия «пропорции». Понятие «пропорциональный модуль». Проявление тождества, нюанса и контраста в моде разных лет по отношению к пропорциям фигуры человека. Выявление модных пропорциональных соотношений.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692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Фактура и декоративная отделка:</w:t>
            </w:r>
            <w:r w:rsidRPr="00265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о декоративных свойствах материалов. Роль декоративных свойств материалов (фактуры, рисунка) в композиции модели одежды. Особенности моделирования одежды с раппортом. Декоративные отделки в одежде, их виды, материалы, используемые для них. Связь декоративных отделок с назначением изделия, материалом и сезоном.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689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Понятие о ритме. Виды ритмических движений, используемых в композиции одежды, их характеристика. Приемы создания ритмических движений в одежды для усиления образного начала модели. Симметрия и асимметрия.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7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Зрительные иллюзии в одежде: понятие о зрительных иллюзиях. Виды зрительных иллюзий. Их роль в изменении восприятия фигуры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1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Стилевые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тенденции  в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костюме». : Понятия «стиль», «стилевая тенденция Многообразие стилей в искусстве и ограниченность их проявления в костюме.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74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1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Разновидности стилевых тенденций в организации костюма: классическая, спортивная, фольклорная, романтическая, «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милитари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 Особенности композиции одежды классической стилевой тенденции.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3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1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различных силуэтов (полуприлегающего, прилегающего, приталенного, свободного).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55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с применением различных видов линий. Указать на каждом эскизе изученные виды линий с помощью условных обозначений.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13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 (покроя);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 (карманы, клапаны, воротники, застежки);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>распределением декоративных деталей (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склады,  драпировки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швы);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 (вышивка, набойка, роспись и т. д.);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 цветом, рисунком, фактурой.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178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асимметричным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декоративных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различными цветом, рисунком, фактурой. 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64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97" w:type="dxa"/>
            <w:tcBorders>
              <w:left w:val="single" w:sz="4" w:space="0" w:color="auto"/>
            </w:tcBorders>
            <w:shd w:val="clear" w:color="auto" w:fill="auto"/>
          </w:tcPr>
          <w:p w:rsidR="00265533" w:rsidRPr="00265533" w:rsidRDefault="00265533" w:rsidP="00C61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костюмов с использованием зрительных иллюзий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практических работ по теме 1.2. Закономерности композиции костюма: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«Выполнение эскизов моделей одежды с четко выраженным композиционным центром по следующим законам: качества массы; качества фактуры; центрального расположения; смыслового фактора.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различных силуэтов (полуприлегающего, прилегающего, приталенного, свободного).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Выполнение эскизов моделей одежды с применением различных видов линий. Указать на каждом эскизе изученные виды линий с помощью условных обозначений.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разработку эскизов моделей различных вариантов пластической формы: жесткой, мягкой, комбинированной.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модели одежды, используя варианты пропорциональных соотношений применительно к данной модели.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моделей одежды, с использованием различных схем ритма используя различные виды деталей и отделок.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с использованием приемов статики и динамики.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 (покроя);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 (карманы, клапаны, воротники, застежки);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>распределением декоративных деталей (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склады,  драпировки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швы);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 (вышивка, набойка, роспись и т. д.);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 цветом, рисунком, фактурой.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асимметричным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декоративных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различными цветом, рисунком, фактурой.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с использованием различных фактур материала.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костюмов с различными видами декора.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костюмов с использованием зрительных иллюзий.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костюмов, позволяющих скрыть различные недостатки фигуры и подчеркнуть ее достоинства.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Выполнение серию эскизов моделей с использованием цветовых зрительных иллюзий.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моделей одежды в классическом, спортивном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стиле,  в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стиле «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фантази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»,  эклектика (нескольких конкретных 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микростилей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 в соответствии с современным направлением моды»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1.3. Цвет в художественном проектировании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5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  <w:t xml:space="preserve">Цвет и его основные характеристики: Физиологическое восприятие цвета. Хроматические и ахроматические цвета. Спектр. Природа цвета.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265533" w:rsidRPr="00265533" w:rsidTr="00C61503">
        <w:trPr>
          <w:trHeight w:val="43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  <w:t xml:space="preserve">Субтрактивное (красочное) и аддитивное (оптическое) смешение цветов. Основные цвета. Чистые и производные цвета. Холодные и тёплые цвета.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908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  <w:t xml:space="preserve">Цветовой круг и его организация. Получение промежуточных оттенков чистых цветов. Цветовой тон, светлота и насыщенность цветов. Свойства цветов и их использование в моделировании одежды.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83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373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сочетании родственных цветов.</w:t>
            </w: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гармоничном сочетании родственно-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контрастных  цветов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практических работ по теме 1.3. Цвет в художественном проектировании: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«Выполнение эскизов моделей одежды, используя художественные возможности монохромных цветовых сочетаний.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сочетании родственных цветов.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гармоничном сочетании родственно-</w:t>
            </w:r>
            <w:r w:rsidR="00D10DBE"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контрастных цветов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56"/>
        </w:trPr>
        <w:tc>
          <w:tcPr>
            <w:tcW w:w="12474" w:type="dxa"/>
            <w:gridSpan w:val="3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ЗАЧЕТА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12474" w:type="dxa"/>
            <w:gridSpan w:val="3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041873" w:rsidRPr="00265533" w:rsidRDefault="00041873" w:rsidP="00265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41873" w:rsidRPr="00265533" w:rsidSect="002655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6E7"/>
    <w:rsid w:val="0001418B"/>
    <w:rsid w:val="00041873"/>
    <w:rsid w:val="00265533"/>
    <w:rsid w:val="0083225F"/>
    <w:rsid w:val="009D7CC9"/>
    <w:rsid w:val="00A03531"/>
    <w:rsid w:val="00A216E7"/>
    <w:rsid w:val="00AD094F"/>
    <w:rsid w:val="00C61503"/>
    <w:rsid w:val="00D1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97D61-08F5-42DC-A319-9B8B3096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35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14</cp:revision>
  <cp:lastPrinted>2019-11-13T05:47:00Z</cp:lastPrinted>
  <dcterms:created xsi:type="dcterms:W3CDTF">2018-06-20T07:55:00Z</dcterms:created>
  <dcterms:modified xsi:type="dcterms:W3CDTF">2019-11-13T05:48:00Z</dcterms:modified>
</cp:coreProperties>
</file>